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2" w:rsidRDefault="00C17BF2" w:rsidP="00C17BF2">
      <w:pPr>
        <w:pStyle w:val="ListParagraph"/>
        <w:numPr>
          <w:ilvl w:val="0"/>
          <w:numId w:val="1"/>
        </w:numPr>
      </w:pPr>
      <w:r>
        <w:t>If you were to set up a safety committee in  your school for sport/fitness, who would be involved?</w:t>
      </w:r>
      <w:r w:rsidR="0093182E">
        <w:t xml:space="preserve"> Why?</w:t>
      </w:r>
    </w:p>
    <w:p w:rsidR="0093182E" w:rsidRDefault="00C17BF2" w:rsidP="0093182E">
      <w:pPr>
        <w:pStyle w:val="ListParagraph"/>
        <w:numPr>
          <w:ilvl w:val="0"/>
          <w:numId w:val="1"/>
        </w:numPr>
      </w:pPr>
      <w:r>
        <w:t>Explain how an athlete’s bill of rights might help an athlete</w:t>
      </w:r>
      <w:r w:rsidR="0093182E">
        <w:t>.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Why lawsuits are usually filed?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List three situations that usually result with a lawsuit.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Of the sixteen steps one can take to prevent legal wrong-doing, list five that you feel are the most important. Explain why you feel this.</w:t>
      </w:r>
    </w:p>
    <w:p w:rsidR="0093182E" w:rsidRDefault="0093182E" w:rsidP="0093182E">
      <w:pPr>
        <w:pStyle w:val="ListParagraph"/>
      </w:pPr>
      <w:r>
        <w:t xml:space="preserve">    STEP</w:t>
      </w:r>
      <w:r>
        <w:tab/>
      </w:r>
      <w:r>
        <w:tab/>
      </w:r>
      <w:r>
        <w:tab/>
      </w:r>
      <w:r>
        <w:tab/>
      </w:r>
      <w:r>
        <w:tab/>
      </w:r>
      <w:r>
        <w:tab/>
        <w:t>REASON</w:t>
      </w:r>
    </w:p>
    <w:p w:rsidR="0093182E" w:rsidRDefault="00962941" w:rsidP="0093182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3pt;margin-top:8.75pt;width:0;height:295.5pt;z-index:251665408" o:connectortype="straight"/>
        </w:pict>
      </w:r>
      <w:r>
        <w:rPr>
          <w:noProof/>
        </w:rPr>
        <w:pict>
          <v:shape id="_x0000_s1034" type="#_x0000_t32" style="position:absolute;margin-left:477pt;margin-top:8.75pt;width:0;height:295.5pt;z-index:251666432" o:connectortype="straight"/>
        </w:pict>
      </w:r>
      <w:r>
        <w:rPr>
          <w:noProof/>
        </w:rPr>
        <w:pict>
          <v:shape id="_x0000_s1032" type="#_x0000_t32" style="position:absolute;margin-left:16.5pt;margin-top:8.75pt;width:0;height:295.5pt;z-index:251664384" o:connectortype="straight"/>
        </w:pict>
      </w:r>
      <w:r>
        <w:rPr>
          <w:noProof/>
        </w:rPr>
        <w:pict>
          <v:shape id="_x0000_s1026" type="#_x0000_t32" style="position:absolute;margin-left:16.5pt;margin-top:8.75pt;width:460.5pt;height:0;z-index:251658240" o:connectortype="straight"/>
        </w:pict>
      </w:r>
      <w:r w:rsidR="0093182E">
        <w:t xml:space="preserve">      </w:t>
      </w:r>
    </w:p>
    <w:p w:rsidR="0093182E" w:rsidRDefault="0093182E" w:rsidP="0093182E"/>
    <w:p w:rsidR="0093182E" w:rsidRDefault="00962941" w:rsidP="0093182E">
      <w:r>
        <w:rPr>
          <w:noProof/>
        </w:rPr>
        <w:pict>
          <v:shape id="_x0000_s1028" type="#_x0000_t32" style="position:absolute;margin-left:16.5pt;margin-top:11.9pt;width:460.5pt;height:0;z-index:251660288" o:connectortype="straight"/>
        </w:pict>
      </w:r>
    </w:p>
    <w:p w:rsidR="0093182E" w:rsidRDefault="0093182E" w:rsidP="0093182E"/>
    <w:p w:rsidR="0093182E" w:rsidRDefault="00962941" w:rsidP="0093182E">
      <w:r>
        <w:rPr>
          <w:noProof/>
        </w:rPr>
        <w:pict>
          <v:shape id="_x0000_s1029" type="#_x0000_t32" style="position:absolute;margin-left:16.5pt;margin-top:6pt;width:460.5pt;height:0;z-index:251661312" o:connectortype="straight"/>
        </w:pict>
      </w:r>
    </w:p>
    <w:p w:rsidR="0093182E" w:rsidRDefault="0093182E" w:rsidP="0093182E"/>
    <w:p w:rsidR="0093182E" w:rsidRDefault="00962941" w:rsidP="0093182E">
      <w:r>
        <w:rPr>
          <w:noProof/>
        </w:rPr>
        <w:pict>
          <v:shape id="_x0000_s1030" type="#_x0000_t32" style="position:absolute;margin-left:16.5pt;margin-top:22.6pt;width:460.5pt;height:0;z-index:251662336" o:connectortype="straight"/>
        </w:pict>
      </w:r>
    </w:p>
    <w:p w:rsidR="0093182E" w:rsidRDefault="0093182E" w:rsidP="0093182E"/>
    <w:p w:rsidR="0093182E" w:rsidRDefault="0093182E" w:rsidP="0093182E"/>
    <w:p w:rsidR="0093182E" w:rsidRDefault="00962941" w:rsidP="0093182E">
      <w:r>
        <w:rPr>
          <w:noProof/>
        </w:rPr>
        <w:pict>
          <v:shape id="_x0000_s1031" type="#_x0000_t32" style="position:absolute;margin-left:16.5pt;margin-top:12.3pt;width:460.5pt;height:0;z-index:251663360" o:connectortype="straight"/>
        </w:pict>
      </w:r>
    </w:p>
    <w:p w:rsidR="0093182E" w:rsidRDefault="0093182E" w:rsidP="0093182E"/>
    <w:p w:rsidR="0093182E" w:rsidRDefault="0093182E" w:rsidP="0093182E"/>
    <w:p w:rsidR="00C17BF2" w:rsidRDefault="00962941" w:rsidP="00C17BF2">
      <w:r>
        <w:rPr>
          <w:noProof/>
        </w:rPr>
        <w:pict>
          <v:shape id="_x0000_s1027" type="#_x0000_t32" style="position:absolute;margin-left:16.5pt;margin-top:3.1pt;width:460.5pt;height:0;z-index:251659264" o:connectortype="straight"/>
        </w:pic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What are the important components of a centralized athletic training room?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There are two different types of crutches on the market today. Explain the differences between them.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Explain the difference between consumable and non-consumable supplies.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What is an athletic training student aide?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List the various sources for funding a sports medicine program.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What factors should be considered when developing a fitness program?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What is cardio-respiratory endurance?</w:t>
      </w:r>
    </w:p>
    <w:p w:rsidR="0093182E" w:rsidRDefault="0093182E" w:rsidP="0093182E">
      <w:pPr>
        <w:pStyle w:val="ListParagraph"/>
        <w:numPr>
          <w:ilvl w:val="0"/>
          <w:numId w:val="1"/>
        </w:numPr>
      </w:pPr>
      <w:r>
        <w:t>What is meant by body composition?</w:t>
      </w:r>
    </w:p>
    <w:p w:rsidR="00C17BF2" w:rsidRDefault="0093182E" w:rsidP="00C17BF2">
      <w:pPr>
        <w:pStyle w:val="ListParagraph"/>
        <w:numPr>
          <w:ilvl w:val="0"/>
          <w:numId w:val="1"/>
        </w:numPr>
      </w:pPr>
      <w:r>
        <w:t>Does liability differ for a paid staff member versus a volunteer?</w:t>
      </w:r>
    </w:p>
    <w:sectPr w:rsidR="00C17BF2" w:rsidSect="0027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4C2"/>
    <w:multiLevelType w:val="hybridMultilevel"/>
    <w:tmpl w:val="843C9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7BF2"/>
    <w:rsid w:val="00271D56"/>
    <w:rsid w:val="0083625A"/>
    <w:rsid w:val="0093182E"/>
    <w:rsid w:val="00962941"/>
    <w:rsid w:val="00C1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3"/>
        <o:r id="V:Rule17" type="connector" idref="#_x0000_s1034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lastModifiedBy>gilmore</cp:lastModifiedBy>
  <cp:revision>2</cp:revision>
  <cp:lastPrinted>2013-12-03T17:17:00Z</cp:lastPrinted>
  <dcterms:created xsi:type="dcterms:W3CDTF">2013-12-03T17:34:00Z</dcterms:created>
  <dcterms:modified xsi:type="dcterms:W3CDTF">2013-12-03T17:34:00Z</dcterms:modified>
</cp:coreProperties>
</file>